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67E" w:rsidRDefault="0023067E" w:rsidP="0023067E">
      <w:pPr>
        <w:rPr>
          <w:rFonts w:asciiTheme="minorHAnsi" w:hAnsiTheme="minorHAnsi"/>
          <w:b/>
          <w:sz w:val="20"/>
          <w:szCs w:val="20"/>
          <w:u w:val="single"/>
        </w:rPr>
      </w:pPr>
    </w:p>
    <w:p w:rsidR="0023067E" w:rsidRPr="00551C7A" w:rsidRDefault="0023067E" w:rsidP="0023067E">
      <w:pPr>
        <w:ind w:right="-900" w:hanging="990"/>
        <w:jc w:val="center"/>
        <w:rPr>
          <w:rFonts w:ascii="Calibri" w:hAnsi="Calibri"/>
          <w:b/>
          <w:caps/>
          <w:szCs w:val="22"/>
        </w:rPr>
      </w:pPr>
      <w:r w:rsidRPr="00551C7A">
        <w:rPr>
          <w:rFonts w:ascii="Calibri" w:hAnsi="Calibri"/>
          <w:b/>
          <w:caps/>
          <w:szCs w:val="22"/>
        </w:rPr>
        <w:t>Chautauqua County department of human resources</w:t>
      </w:r>
    </w:p>
    <w:p w:rsidR="0023067E" w:rsidRPr="00551C7A" w:rsidRDefault="0023067E" w:rsidP="0023067E">
      <w:pPr>
        <w:ind w:right="-900" w:hanging="990"/>
        <w:jc w:val="center"/>
        <w:rPr>
          <w:rFonts w:ascii="Calibri" w:hAnsi="Calibri"/>
          <w:b/>
          <w:caps/>
          <w:szCs w:val="22"/>
        </w:rPr>
      </w:pPr>
      <w:r w:rsidRPr="00551C7A">
        <w:rPr>
          <w:rFonts w:ascii="Calibri" w:hAnsi="Calibri"/>
          <w:b/>
          <w:caps/>
          <w:szCs w:val="22"/>
        </w:rPr>
        <w:t>gerace office building</w:t>
      </w:r>
    </w:p>
    <w:p w:rsidR="0023067E" w:rsidRPr="00551C7A" w:rsidRDefault="0023067E" w:rsidP="0023067E">
      <w:pPr>
        <w:ind w:right="-900" w:hanging="990"/>
        <w:jc w:val="center"/>
        <w:rPr>
          <w:rFonts w:ascii="Calibri" w:hAnsi="Calibri"/>
          <w:b/>
          <w:caps/>
          <w:szCs w:val="22"/>
        </w:rPr>
      </w:pPr>
      <w:r w:rsidRPr="00551C7A">
        <w:rPr>
          <w:rFonts w:ascii="Calibri" w:hAnsi="Calibri"/>
          <w:b/>
          <w:caps/>
          <w:szCs w:val="22"/>
        </w:rPr>
        <w:t>3 north erie sreet</w:t>
      </w:r>
    </w:p>
    <w:p w:rsidR="0023067E" w:rsidRPr="00551C7A" w:rsidRDefault="0023067E" w:rsidP="0023067E">
      <w:pPr>
        <w:ind w:right="-900" w:hanging="990"/>
        <w:jc w:val="center"/>
        <w:rPr>
          <w:rFonts w:ascii="Calibri" w:hAnsi="Calibri"/>
          <w:b/>
          <w:caps/>
          <w:szCs w:val="22"/>
        </w:rPr>
      </w:pPr>
      <w:r w:rsidRPr="00551C7A">
        <w:rPr>
          <w:rFonts w:ascii="Calibri" w:hAnsi="Calibri"/>
          <w:b/>
          <w:caps/>
          <w:szCs w:val="22"/>
        </w:rPr>
        <w:t>mayville, new york 14757-1007</w:t>
      </w:r>
    </w:p>
    <w:p w:rsidR="0023067E" w:rsidRPr="00551C7A" w:rsidRDefault="0023067E" w:rsidP="0023067E">
      <w:pPr>
        <w:jc w:val="center"/>
        <w:rPr>
          <w:rFonts w:asciiTheme="minorHAnsi" w:hAnsiTheme="minorHAnsi"/>
          <w:b/>
          <w:szCs w:val="22"/>
        </w:rPr>
      </w:pPr>
      <w:r w:rsidRPr="00551C7A">
        <w:rPr>
          <w:rFonts w:asciiTheme="minorHAnsi" w:hAnsiTheme="minorHAnsi"/>
          <w:b/>
          <w:szCs w:val="22"/>
        </w:rPr>
        <w:t>Telephone: (716) 753-4237 Fax: (716) 753-4686</w:t>
      </w:r>
    </w:p>
    <w:p w:rsidR="0023067E" w:rsidRPr="00551C7A" w:rsidRDefault="0023067E" w:rsidP="0023067E">
      <w:pPr>
        <w:rPr>
          <w:rFonts w:ascii="Calibri" w:hAnsi="Calibri"/>
          <w:b/>
          <w:caps/>
          <w:szCs w:val="22"/>
        </w:rPr>
      </w:pPr>
    </w:p>
    <w:p w:rsidR="0023067E" w:rsidRDefault="00D818C5" w:rsidP="0023067E">
      <w:pPr>
        <w:jc w:val="center"/>
        <w:rPr>
          <w:rFonts w:asciiTheme="minorHAnsi" w:hAnsiTheme="minorHAnsi"/>
          <w:b/>
          <w:szCs w:val="22"/>
          <w:u w:val="single"/>
        </w:rPr>
      </w:pPr>
      <w:r>
        <w:rPr>
          <w:rFonts w:asciiTheme="minorHAnsi" w:hAnsiTheme="minorHAnsi"/>
          <w:b/>
          <w:szCs w:val="22"/>
          <w:u w:val="single"/>
        </w:rPr>
        <w:t>CSEA 6322</w:t>
      </w:r>
      <w:r w:rsidR="0023067E" w:rsidRPr="00551C7A">
        <w:rPr>
          <w:rFonts w:asciiTheme="minorHAnsi" w:hAnsiTheme="minorHAnsi"/>
          <w:b/>
          <w:szCs w:val="22"/>
          <w:u w:val="single"/>
        </w:rPr>
        <w:t xml:space="preserve"> WAGE AND RELA</w:t>
      </w:r>
      <w:r w:rsidR="0023067E">
        <w:rPr>
          <w:rFonts w:asciiTheme="minorHAnsi" w:hAnsiTheme="minorHAnsi"/>
          <w:b/>
          <w:szCs w:val="22"/>
          <w:u w:val="single"/>
        </w:rPr>
        <w:t>TED BENEFITS INFORMATIONAL SHEET</w:t>
      </w:r>
    </w:p>
    <w:p w:rsidR="006D0986" w:rsidRDefault="0060653B" w:rsidP="0023067E">
      <w:pPr>
        <w:jc w:val="center"/>
        <w:rPr>
          <w:rFonts w:asciiTheme="minorHAnsi" w:hAnsiTheme="minorHAnsi"/>
          <w:b/>
          <w:szCs w:val="22"/>
          <w:u w:val="single"/>
        </w:rPr>
      </w:pPr>
      <w:r>
        <w:rPr>
          <w:rFonts w:asciiTheme="minorHAnsi" w:hAnsiTheme="minorHAnsi"/>
          <w:b/>
          <w:szCs w:val="22"/>
          <w:u w:val="single"/>
        </w:rPr>
        <w:t>4/20</w:t>
      </w:r>
      <w:r w:rsidR="00304455">
        <w:rPr>
          <w:rFonts w:asciiTheme="minorHAnsi" w:hAnsiTheme="minorHAnsi"/>
          <w:b/>
          <w:szCs w:val="22"/>
          <w:u w:val="single"/>
        </w:rPr>
        <w:t>/2022</w:t>
      </w:r>
    </w:p>
    <w:p w:rsidR="00253A1D" w:rsidRDefault="00253A1D" w:rsidP="0023067E">
      <w:pPr>
        <w:jc w:val="center"/>
        <w:rPr>
          <w:rFonts w:asciiTheme="minorHAnsi" w:hAnsiTheme="minorHAnsi"/>
          <w:b/>
          <w:szCs w:val="22"/>
          <w:u w:val="single"/>
        </w:rPr>
      </w:pPr>
    </w:p>
    <w:p w:rsidR="0023067E" w:rsidRDefault="00253A1D" w:rsidP="0023067E">
      <w:pPr>
        <w:rPr>
          <w:rFonts w:asciiTheme="minorHAnsi" w:hAnsiTheme="minorHAnsi"/>
          <w:b/>
          <w:szCs w:val="22"/>
          <w:u w:val="single"/>
        </w:rPr>
      </w:pPr>
      <w:r w:rsidRPr="00F35A25">
        <w:rPr>
          <w:rFonts w:asciiTheme="minorHAnsi" w:hAnsiTheme="minorHAnsi"/>
          <w:sz w:val="20"/>
          <w:szCs w:val="20"/>
        </w:rPr>
        <w:t>The following information is intended to summarize the core wage and related benefits</w:t>
      </w:r>
      <w:r>
        <w:rPr>
          <w:rFonts w:asciiTheme="minorHAnsi" w:hAnsiTheme="minorHAnsi"/>
          <w:sz w:val="20"/>
          <w:szCs w:val="20"/>
        </w:rPr>
        <w:t xml:space="preserve"> that are available to CSEA 6322</w:t>
      </w:r>
      <w:r w:rsidRPr="00F35A25">
        <w:rPr>
          <w:rFonts w:asciiTheme="minorHAnsi" w:hAnsiTheme="minorHAnsi"/>
          <w:sz w:val="20"/>
          <w:szCs w:val="20"/>
        </w:rPr>
        <w:t>-covered employees. Full details of these items and other terms of employment and benefits c</w:t>
      </w:r>
      <w:r>
        <w:rPr>
          <w:rFonts w:asciiTheme="minorHAnsi" w:hAnsiTheme="minorHAnsi"/>
          <w:sz w:val="20"/>
          <w:szCs w:val="20"/>
        </w:rPr>
        <w:t>an be found within the CSEA 6322</w:t>
      </w:r>
      <w:r w:rsidRPr="00F35A25">
        <w:rPr>
          <w:rFonts w:asciiTheme="minorHAnsi" w:hAnsiTheme="minorHAnsi"/>
          <w:sz w:val="20"/>
          <w:szCs w:val="20"/>
        </w:rPr>
        <w:t xml:space="preserve"> Agreement (Union Contract).</w:t>
      </w:r>
    </w:p>
    <w:p w:rsidR="0023067E" w:rsidRDefault="0023067E" w:rsidP="0023067E">
      <w:pPr>
        <w:ind w:left="720"/>
        <w:rPr>
          <w:rFonts w:asciiTheme="minorHAnsi" w:hAnsiTheme="minorHAnsi"/>
          <w:sz w:val="20"/>
          <w:szCs w:val="20"/>
        </w:rPr>
      </w:pPr>
    </w:p>
    <w:p w:rsidR="0023067E" w:rsidRPr="00F35A25" w:rsidRDefault="0023067E" w:rsidP="0023067E">
      <w:pPr>
        <w:rPr>
          <w:rFonts w:asciiTheme="minorHAnsi" w:hAnsiTheme="minorHAnsi"/>
          <w:b/>
          <w:sz w:val="20"/>
          <w:szCs w:val="20"/>
          <w:u w:val="single"/>
        </w:rPr>
      </w:pPr>
      <w:r w:rsidRPr="00F35A25">
        <w:rPr>
          <w:rFonts w:asciiTheme="minorHAnsi" w:hAnsiTheme="minorHAnsi"/>
          <w:b/>
          <w:sz w:val="20"/>
          <w:szCs w:val="20"/>
          <w:u w:val="single"/>
        </w:rPr>
        <w:t>Wages:</w:t>
      </w:r>
    </w:p>
    <w:p w:rsidR="00031565" w:rsidRPr="00031565" w:rsidRDefault="00031565" w:rsidP="00031565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0"/>
          <w:szCs w:val="20"/>
          <w:u w:val="single"/>
        </w:rPr>
      </w:pPr>
      <w:r w:rsidRPr="00031565">
        <w:rPr>
          <w:rFonts w:asciiTheme="minorHAnsi" w:hAnsiTheme="minorHAnsi"/>
          <w:sz w:val="20"/>
          <w:szCs w:val="20"/>
        </w:rPr>
        <w:t>Paid on a bi-weekly basis and only by direct deposit.</w:t>
      </w:r>
    </w:p>
    <w:p w:rsidR="00031565" w:rsidRPr="00031565" w:rsidRDefault="00031565" w:rsidP="00031565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0"/>
          <w:szCs w:val="20"/>
          <w:u w:val="single"/>
        </w:rPr>
      </w:pPr>
      <w:r w:rsidRPr="00031565">
        <w:rPr>
          <w:rFonts w:asciiTheme="minorHAnsi" w:hAnsiTheme="minorHAnsi"/>
          <w:sz w:val="20"/>
          <w:szCs w:val="20"/>
        </w:rPr>
        <w:t xml:space="preserve">Wages are fixed by a salary schedule. </w:t>
      </w:r>
    </w:p>
    <w:p w:rsidR="00031565" w:rsidRPr="00031565" w:rsidRDefault="00031565" w:rsidP="00031565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0"/>
          <w:szCs w:val="20"/>
          <w:u w:val="single"/>
        </w:rPr>
      </w:pPr>
      <w:r w:rsidRPr="00031565">
        <w:rPr>
          <w:rFonts w:asciiTheme="minorHAnsi" w:hAnsiTheme="minorHAnsi"/>
          <w:b/>
          <w:sz w:val="20"/>
          <w:szCs w:val="20"/>
        </w:rPr>
        <w:t>Step</w:t>
      </w:r>
      <w:r>
        <w:rPr>
          <w:rFonts w:asciiTheme="minorHAnsi" w:hAnsiTheme="minorHAnsi"/>
          <w:b/>
          <w:sz w:val="20"/>
          <w:szCs w:val="20"/>
        </w:rPr>
        <w:t>s</w:t>
      </w:r>
      <w:r w:rsidRPr="00031565">
        <w:rPr>
          <w:rFonts w:asciiTheme="minorHAnsi" w:hAnsiTheme="minorHAnsi"/>
          <w:b/>
          <w:sz w:val="20"/>
          <w:szCs w:val="20"/>
        </w:rPr>
        <w:t xml:space="preserve"> </w:t>
      </w:r>
      <w:r w:rsidRPr="00031565">
        <w:rPr>
          <w:rFonts w:asciiTheme="minorHAnsi" w:hAnsiTheme="minorHAnsi"/>
          <w:sz w:val="20"/>
          <w:szCs w:val="20"/>
        </w:rPr>
        <w:t>-  there are salary steps that will be attained as follows:</w:t>
      </w:r>
    </w:p>
    <w:p w:rsidR="00031565" w:rsidRPr="00031565" w:rsidRDefault="00031565" w:rsidP="00031565">
      <w:pPr>
        <w:pStyle w:val="ListParagraph"/>
        <w:numPr>
          <w:ilvl w:val="1"/>
          <w:numId w:val="2"/>
        </w:numPr>
        <w:rPr>
          <w:rFonts w:asciiTheme="minorHAnsi" w:hAnsiTheme="minorHAnsi"/>
          <w:b/>
          <w:sz w:val="20"/>
          <w:szCs w:val="20"/>
          <w:u w:val="single"/>
        </w:rPr>
      </w:pPr>
      <w:r w:rsidRPr="00031565">
        <w:rPr>
          <w:rFonts w:asciiTheme="minorHAnsi" w:hAnsiTheme="minorHAnsi"/>
          <w:b/>
          <w:sz w:val="20"/>
          <w:szCs w:val="20"/>
        </w:rPr>
        <w:t>Step 1</w:t>
      </w:r>
      <w:r w:rsidRPr="00031565">
        <w:rPr>
          <w:rFonts w:asciiTheme="minorHAnsi" w:hAnsiTheme="minorHAnsi"/>
          <w:sz w:val="20"/>
          <w:szCs w:val="20"/>
        </w:rPr>
        <w:t>- $</w:t>
      </w:r>
      <w:r w:rsidR="00304455">
        <w:rPr>
          <w:rFonts w:asciiTheme="minorHAnsi" w:hAnsiTheme="minorHAnsi"/>
          <w:sz w:val="20"/>
          <w:szCs w:val="20"/>
        </w:rPr>
        <w:t>20.27</w:t>
      </w:r>
      <w:r w:rsidRPr="00031565">
        <w:rPr>
          <w:rFonts w:asciiTheme="minorHAnsi" w:hAnsiTheme="minorHAnsi"/>
          <w:sz w:val="20"/>
          <w:szCs w:val="20"/>
        </w:rPr>
        <w:t>/hr.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031565" w:rsidRPr="00031565" w:rsidRDefault="00031565" w:rsidP="00031565">
      <w:pPr>
        <w:pStyle w:val="ListParagraph"/>
        <w:numPr>
          <w:ilvl w:val="1"/>
          <w:numId w:val="2"/>
        </w:numPr>
        <w:rPr>
          <w:rFonts w:asciiTheme="minorHAnsi" w:hAnsiTheme="minorHAnsi"/>
          <w:b/>
          <w:sz w:val="20"/>
          <w:szCs w:val="20"/>
          <w:u w:val="single"/>
        </w:rPr>
      </w:pPr>
      <w:r w:rsidRPr="00031565">
        <w:rPr>
          <w:rFonts w:asciiTheme="minorHAnsi" w:hAnsiTheme="minorHAnsi"/>
          <w:b/>
          <w:sz w:val="20"/>
          <w:szCs w:val="20"/>
        </w:rPr>
        <w:t>Step 2</w:t>
      </w:r>
      <w:r w:rsidRPr="00031565">
        <w:rPr>
          <w:rFonts w:asciiTheme="minorHAnsi" w:hAnsiTheme="minorHAnsi"/>
          <w:sz w:val="20"/>
          <w:szCs w:val="20"/>
        </w:rPr>
        <w:t>- $</w:t>
      </w:r>
      <w:r w:rsidR="00304455">
        <w:rPr>
          <w:rFonts w:asciiTheme="minorHAnsi" w:hAnsiTheme="minorHAnsi"/>
          <w:sz w:val="20"/>
          <w:szCs w:val="20"/>
        </w:rPr>
        <w:t>21.26</w:t>
      </w:r>
      <w:r w:rsidRPr="00031565">
        <w:rPr>
          <w:rFonts w:asciiTheme="minorHAnsi" w:hAnsiTheme="minorHAnsi"/>
          <w:sz w:val="20"/>
          <w:szCs w:val="20"/>
        </w:rPr>
        <w:t xml:space="preserve">/hr. </w:t>
      </w:r>
      <w:r w:rsidR="0060653B">
        <w:rPr>
          <w:rFonts w:asciiTheme="minorHAnsi" w:hAnsiTheme="minorHAnsi"/>
          <w:sz w:val="20"/>
          <w:szCs w:val="20"/>
        </w:rPr>
        <w:t>The first day of January or July, whichever comes first after the employee has completed at least six months of employment.</w:t>
      </w:r>
    </w:p>
    <w:p w:rsidR="00031565" w:rsidRPr="00031565" w:rsidRDefault="00031565" w:rsidP="00031565">
      <w:pPr>
        <w:pStyle w:val="ListParagraph"/>
        <w:numPr>
          <w:ilvl w:val="1"/>
          <w:numId w:val="2"/>
        </w:numPr>
        <w:rPr>
          <w:rFonts w:asciiTheme="minorHAnsi" w:hAnsiTheme="minorHAnsi"/>
          <w:b/>
          <w:sz w:val="20"/>
          <w:szCs w:val="20"/>
          <w:u w:val="single"/>
        </w:rPr>
      </w:pPr>
      <w:r w:rsidRPr="00031565">
        <w:rPr>
          <w:rFonts w:asciiTheme="minorHAnsi" w:hAnsiTheme="minorHAnsi"/>
          <w:b/>
          <w:sz w:val="20"/>
          <w:szCs w:val="20"/>
        </w:rPr>
        <w:t>Step 3</w:t>
      </w:r>
      <w:r w:rsidRPr="00031565">
        <w:rPr>
          <w:rFonts w:asciiTheme="minorHAnsi" w:hAnsiTheme="minorHAnsi"/>
          <w:sz w:val="20"/>
          <w:szCs w:val="20"/>
        </w:rPr>
        <w:t>- $</w:t>
      </w:r>
      <w:r w:rsidR="00304455">
        <w:rPr>
          <w:rFonts w:asciiTheme="minorHAnsi" w:hAnsiTheme="minorHAnsi"/>
          <w:sz w:val="20"/>
          <w:szCs w:val="20"/>
        </w:rPr>
        <w:t>21.79</w:t>
      </w:r>
      <w:r w:rsidRPr="00031565">
        <w:rPr>
          <w:rFonts w:asciiTheme="minorHAnsi" w:hAnsiTheme="minorHAnsi"/>
          <w:sz w:val="20"/>
          <w:szCs w:val="20"/>
        </w:rPr>
        <w:t xml:space="preserve">/hr. </w:t>
      </w:r>
      <w:r w:rsidR="0060653B">
        <w:rPr>
          <w:rFonts w:asciiTheme="minorHAnsi" w:hAnsiTheme="minorHAnsi"/>
          <w:sz w:val="20"/>
          <w:szCs w:val="20"/>
        </w:rPr>
        <w:t>Set one year after an employee obtained the Step 2 increment.</w:t>
      </w:r>
    </w:p>
    <w:p w:rsidR="0023067E" w:rsidRPr="00F35A25" w:rsidRDefault="0023067E" w:rsidP="0023067E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0"/>
          <w:szCs w:val="20"/>
          <w:u w:val="single"/>
        </w:rPr>
      </w:pPr>
      <w:r w:rsidRPr="00F35A25">
        <w:rPr>
          <w:rFonts w:asciiTheme="minorHAnsi" w:hAnsiTheme="minorHAnsi"/>
          <w:b/>
          <w:sz w:val="20"/>
          <w:szCs w:val="20"/>
        </w:rPr>
        <w:t xml:space="preserve">Shift Differential- </w:t>
      </w:r>
      <w:r w:rsidRPr="00F35A25">
        <w:rPr>
          <w:rFonts w:asciiTheme="minorHAnsi" w:hAnsiTheme="minorHAnsi"/>
          <w:sz w:val="20"/>
          <w:szCs w:val="20"/>
        </w:rPr>
        <w:t xml:space="preserve">All employees who work </w:t>
      </w:r>
      <w:r w:rsidR="0060653B">
        <w:rPr>
          <w:rFonts w:asciiTheme="minorHAnsi" w:hAnsiTheme="minorHAnsi"/>
          <w:sz w:val="20"/>
          <w:szCs w:val="20"/>
        </w:rPr>
        <w:t>a</w:t>
      </w:r>
      <w:r w:rsidRPr="00F35A25">
        <w:rPr>
          <w:rFonts w:asciiTheme="minorHAnsi" w:hAnsiTheme="minorHAnsi"/>
          <w:sz w:val="20"/>
          <w:szCs w:val="20"/>
        </w:rPr>
        <w:t xml:space="preserve"> shift where 2 or more hours of </w:t>
      </w:r>
      <w:r w:rsidRPr="00F35A25">
        <w:rPr>
          <w:rFonts w:asciiTheme="minorHAnsi" w:hAnsiTheme="minorHAnsi"/>
          <w:sz w:val="20"/>
          <w:szCs w:val="20"/>
          <w:u w:val="single"/>
        </w:rPr>
        <w:t>basic work hours</w:t>
      </w:r>
      <w:r w:rsidRPr="00F35A25">
        <w:rPr>
          <w:rFonts w:asciiTheme="minorHAnsi" w:hAnsiTheme="minorHAnsi"/>
          <w:sz w:val="20"/>
          <w:szCs w:val="20"/>
        </w:rPr>
        <w:t xml:space="preserve"> are between 6 P.M. and 6 A.M. shall earn a shift premium. This shift differential is 6% of the base </w:t>
      </w:r>
      <w:r>
        <w:rPr>
          <w:rFonts w:asciiTheme="minorHAnsi" w:hAnsiTheme="minorHAnsi"/>
          <w:sz w:val="20"/>
          <w:szCs w:val="20"/>
        </w:rPr>
        <w:t>pay for hours worked between 6 P.M and 6 A</w:t>
      </w:r>
      <w:r w:rsidRPr="00F35A25">
        <w:rPr>
          <w:rFonts w:asciiTheme="minorHAnsi" w:hAnsiTheme="minorHAnsi"/>
          <w:sz w:val="20"/>
          <w:szCs w:val="20"/>
        </w:rPr>
        <w:t>.M.</w:t>
      </w:r>
    </w:p>
    <w:p w:rsidR="00CD3551" w:rsidRDefault="00EB7725" w:rsidP="00CD3551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0"/>
          <w:szCs w:val="20"/>
        </w:rPr>
      </w:pPr>
      <w:r w:rsidRPr="00F35A25">
        <w:rPr>
          <w:rFonts w:asciiTheme="minorHAnsi" w:hAnsiTheme="minorHAnsi"/>
          <w:b/>
          <w:sz w:val="20"/>
          <w:szCs w:val="20"/>
        </w:rPr>
        <w:t>Holidays</w:t>
      </w:r>
    </w:p>
    <w:p w:rsidR="00EB7725" w:rsidRPr="00CD3551" w:rsidRDefault="008E0074" w:rsidP="00CD3551">
      <w:pPr>
        <w:pStyle w:val="ListParagraph"/>
        <w:numPr>
          <w:ilvl w:val="1"/>
          <w:numId w:val="2"/>
        </w:numPr>
        <w:rPr>
          <w:rFonts w:asciiTheme="minorHAnsi" w:hAnsiTheme="minorHAnsi"/>
          <w:sz w:val="20"/>
          <w:szCs w:val="20"/>
        </w:rPr>
      </w:pPr>
      <w:r w:rsidRPr="00CD3551">
        <w:rPr>
          <w:rFonts w:asciiTheme="minorHAnsi" w:hAnsiTheme="minorHAnsi"/>
          <w:sz w:val="20"/>
          <w:szCs w:val="20"/>
        </w:rPr>
        <w:t>E</w:t>
      </w:r>
      <w:r w:rsidR="00EB7725" w:rsidRPr="00CD3551">
        <w:rPr>
          <w:rFonts w:asciiTheme="minorHAnsi" w:hAnsiTheme="minorHAnsi"/>
          <w:sz w:val="20"/>
          <w:szCs w:val="20"/>
        </w:rPr>
        <w:t xml:space="preserve">mployees shall receive time and one-half their </w:t>
      </w:r>
      <w:r w:rsidRPr="00CD3551">
        <w:rPr>
          <w:rFonts w:asciiTheme="minorHAnsi" w:hAnsiTheme="minorHAnsi"/>
          <w:sz w:val="20"/>
          <w:szCs w:val="20"/>
        </w:rPr>
        <w:t xml:space="preserve">normal </w:t>
      </w:r>
      <w:r w:rsidR="00EB7725" w:rsidRPr="00CD3551">
        <w:rPr>
          <w:rFonts w:asciiTheme="minorHAnsi" w:hAnsiTheme="minorHAnsi"/>
          <w:sz w:val="20"/>
          <w:szCs w:val="20"/>
        </w:rPr>
        <w:t xml:space="preserve">hourly rate for all hours worked on one of the </w:t>
      </w:r>
      <w:r w:rsidRPr="00CD3551">
        <w:rPr>
          <w:rFonts w:asciiTheme="minorHAnsi" w:hAnsiTheme="minorHAnsi"/>
          <w:sz w:val="20"/>
          <w:szCs w:val="20"/>
        </w:rPr>
        <w:t>holidays listed below:</w:t>
      </w:r>
      <w:r w:rsidR="00EB7725" w:rsidRPr="00CD3551">
        <w:rPr>
          <w:rFonts w:asciiTheme="minorHAnsi" w:hAnsiTheme="minorHAnsi"/>
          <w:sz w:val="20"/>
          <w:szCs w:val="20"/>
        </w:rPr>
        <w:t xml:space="preserve"> </w:t>
      </w:r>
    </w:p>
    <w:p w:rsidR="00CD3551" w:rsidRDefault="00CD3551" w:rsidP="00CD3551">
      <w:pPr>
        <w:pStyle w:val="ListParagraph"/>
        <w:numPr>
          <w:ilvl w:val="2"/>
          <w:numId w:val="3"/>
        </w:numPr>
        <w:ind w:left="630"/>
        <w:rPr>
          <w:rFonts w:asciiTheme="minorHAnsi" w:hAnsiTheme="minorHAnsi"/>
          <w:sz w:val="20"/>
          <w:szCs w:val="20"/>
        </w:rPr>
        <w:sectPr w:rsidR="00CD355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D3551" w:rsidRPr="00CD3551" w:rsidRDefault="00CD3551" w:rsidP="00CD3551">
      <w:pPr>
        <w:pStyle w:val="ListParagraph"/>
        <w:numPr>
          <w:ilvl w:val="2"/>
          <w:numId w:val="3"/>
        </w:numPr>
        <w:ind w:left="2232"/>
        <w:rPr>
          <w:rFonts w:asciiTheme="minorHAnsi" w:hAnsiTheme="minorHAnsi"/>
          <w:sz w:val="20"/>
          <w:szCs w:val="20"/>
        </w:rPr>
      </w:pPr>
      <w:r w:rsidRPr="00CD3551">
        <w:rPr>
          <w:rFonts w:asciiTheme="minorHAnsi" w:hAnsiTheme="minorHAnsi"/>
          <w:sz w:val="20"/>
          <w:szCs w:val="20"/>
        </w:rPr>
        <w:t>New Year’s Day</w:t>
      </w:r>
      <w:r w:rsidR="009C5C54">
        <w:rPr>
          <w:rFonts w:asciiTheme="minorHAnsi" w:hAnsiTheme="minorHAnsi"/>
          <w:sz w:val="20"/>
          <w:szCs w:val="20"/>
        </w:rPr>
        <w:tab/>
      </w:r>
      <w:r w:rsidR="009C5C54">
        <w:rPr>
          <w:rFonts w:asciiTheme="minorHAnsi" w:hAnsiTheme="minorHAnsi"/>
          <w:sz w:val="20"/>
          <w:szCs w:val="20"/>
        </w:rPr>
        <w:tab/>
      </w:r>
    </w:p>
    <w:p w:rsidR="00EB7725" w:rsidRPr="00CD3551" w:rsidRDefault="00EB7725" w:rsidP="00CD3551">
      <w:pPr>
        <w:pStyle w:val="ListParagraph"/>
        <w:numPr>
          <w:ilvl w:val="2"/>
          <w:numId w:val="3"/>
        </w:numPr>
        <w:ind w:left="2232"/>
        <w:rPr>
          <w:rFonts w:asciiTheme="minorHAnsi" w:hAnsiTheme="minorHAnsi"/>
          <w:sz w:val="20"/>
          <w:szCs w:val="20"/>
        </w:rPr>
      </w:pPr>
      <w:r w:rsidRPr="00CD3551">
        <w:rPr>
          <w:rFonts w:asciiTheme="minorHAnsi" w:hAnsiTheme="minorHAnsi"/>
          <w:sz w:val="20"/>
          <w:szCs w:val="20"/>
        </w:rPr>
        <w:t>Martin Luther King Jr Day</w:t>
      </w:r>
    </w:p>
    <w:p w:rsidR="00EB7725" w:rsidRDefault="00EB7725" w:rsidP="00CD3551">
      <w:pPr>
        <w:pStyle w:val="ListParagraph"/>
        <w:numPr>
          <w:ilvl w:val="2"/>
          <w:numId w:val="3"/>
        </w:numPr>
        <w:ind w:left="223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Presidents Day</w:t>
      </w:r>
    </w:p>
    <w:p w:rsidR="00EB7725" w:rsidRDefault="00EB7725" w:rsidP="00CD3551">
      <w:pPr>
        <w:pStyle w:val="ListParagraph"/>
        <w:numPr>
          <w:ilvl w:val="2"/>
          <w:numId w:val="3"/>
        </w:numPr>
        <w:ind w:left="223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Good Friday</w:t>
      </w:r>
    </w:p>
    <w:p w:rsidR="00EB7725" w:rsidRDefault="00EB7725" w:rsidP="00CD3551">
      <w:pPr>
        <w:pStyle w:val="ListParagraph"/>
        <w:numPr>
          <w:ilvl w:val="2"/>
          <w:numId w:val="3"/>
        </w:numPr>
        <w:ind w:left="223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Memorial Day</w:t>
      </w:r>
    </w:p>
    <w:p w:rsidR="00EB7725" w:rsidRDefault="00EB7725" w:rsidP="00CD3551">
      <w:pPr>
        <w:pStyle w:val="ListParagraph"/>
        <w:numPr>
          <w:ilvl w:val="2"/>
          <w:numId w:val="3"/>
        </w:numPr>
        <w:ind w:left="223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Independence Day</w:t>
      </w:r>
    </w:p>
    <w:p w:rsidR="009C5C54" w:rsidRPr="009C5C54" w:rsidRDefault="009C5C54" w:rsidP="009C5C54">
      <w:pPr>
        <w:pStyle w:val="ListParagraph"/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 w:rsidRPr="009C5C54">
        <w:rPr>
          <w:rFonts w:asciiTheme="minorHAnsi" w:hAnsiTheme="minorHAnsi"/>
          <w:sz w:val="20"/>
          <w:szCs w:val="20"/>
        </w:rPr>
        <w:t>Labor Day</w:t>
      </w:r>
    </w:p>
    <w:p w:rsidR="009C5C54" w:rsidRDefault="009C5C54" w:rsidP="009C5C54">
      <w:pPr>
        <w:pStyle w:val="ListParagraph"/>
        <w:numPr>
          <w:ilvl w:val="2"/>
          <w:numId w:val="3"/>
        </w:numPr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Columbus Day</w:t>
      </w:r>
    </w:p>
    <w:p w:rsidR="009C5C54" w:rsidRDefault="009C5C54" w:rsidP="009C5C54">
      <w:pPr>
        <w:pStyle w:val="ListParagraph"/>
        <w:numPr>
          <w:ilvl w:val="2"/>
          <w:numId w:val="3"/>
        </w:numPr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Election Day</w:t>
      </w:r>
    </w:p>
    <w:p w:rsidR="009C5C54" w:rsidRDefault="009C5C54" w:rsidP="009C5C54">
      <w:pPr>
        <w:pStyle w:val="ListParagraph"/>
        <w:numPr>
          <w:ilvl w:val="2"/>
          <w:numId w:val="3"/>
        </w:numPr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Veterans Day</w:t>
      </w:r>
    </w:p>
    <w:p w:rsidR="009C5C54" w:rsidRDefault="009C5C54" w:rsidP="009C5C54">
      <w:pPr>
        <w:pStyle w:val="ListParagraph"/>
        <w:numPr>
          <w:ilvl w:val="2"/>
          <w:numId w:val="3"/>
        </w:numPr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Thanksgiving Day</w:t>
      </w:r>
    </w:p>
    <w:p w:rsidR="00CD3551" w:rsidRPr="009C5C54" w:rsidRDefault="009C5C54" w:rsidP="009C5C54">
      <w:pPr>
        <w:pStyle w:val="ListParagraph"/>
        <w:numPr>
          <w:ilvl w:val="2"/>
          <w:numId w:val="3"/>
        </w:numPr>
        <w:ind w:left="360"/>
        <w:rPr>
          <w:rFonts w:asciiTheme="minorHAnsi" w:hAnsiTheme="minorHAnsi"/>
          <w:sz w:val="20"/>
          <w:szCs w:val="20"/>
        </w:rPr>
      </w:pPr>
      <w:r w:rsidRPr="009C5C54">
        <w:rPr>
          <w:rFonts w:asciiTheme="minorHAnsi" w:hAnsiTheme="minorHAnsi"/>
          <w:sz w:val="20"/>
          <w:szCs w:val="20"/>
        </w:rPr>
        <w:t>Christmas Day</w:t>
      </w:r>
    </w:p>
    <w:p w:rsidR="00CD3551" w:rsidRDefault="00CD3551" w:rsidP="00CD3551">
      <w:pPr>
        <w:pStyle w:val="ListParagraph"/>
        <w:numPr>
          <w:ilvl w:val="0"/>
          <w:numId w:val="4"/>
        </w:numPr>
        <w:ind w:left="360"/>
        <w:rPr>
          <w:rFonts w:asciiTheme="minorHAnsi" w:hAnsiTheme="minorHAnsi"/>
          <w:sz w:val="20"/>
          <w:szCs w:val="20"/>
        </w:rPr>
        <w:sectPr w:rsidR="00CD3551" w:rsidSect="00CD355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C5C54" w:rsidRPr="009C5C54" w:rsidRDefault="009C5C54" w:rsidP="009C5C54">
      <w:pPr>
        <w:ind w:left="27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p w:rsidR="00CD3551" w:rsidRPr="009C5C54" w:rsidRDefault="006D0986" w:rsidP="009C5C54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0"/>
          <w:szCs w:val="20"/>
        </w:rPr>
      </w:pPr>
      <w:r w:rsidRPr="009C5C54">
        <w:rPr>
          <w:rFonts w:asciiTheme="minorHAnsi" w:hAnsiTheme="minorHAnsi"/>
          <w:b/>
          <w:sz w:val="20"/>
          <w:szCs w:val="20"/>
        </w:rPr>
        <w:t>Jury Duty</w:t>
      </w:r>
    </w:p>
    <w:p w:rsidR="008E0074" w:rsidRPr="009C5C54" w:rsidRDefault="006D0986" w:rsidP="009C5C54">
      <w:pPr>
        <w:ind w:left="630"/>
        <w:rPr>
          <w:rFonts w:asciiTheme="minorHAnsi" w:hAnsiTheme="minorHAnsi"/>
          <w:b/>
          <w:sz w:val="20"/>
          <w:szCs w:val="20"/>
        </w:rPr>
      </w:pPr>
      <w:r w:rsidRPr="009C5C54">
        <w:rPr>
          <w:rFonts w:asciiTheme="minorHAnsi" w:hAnsiTheme="minorHAnsi"/>
          <w:sz w:val="20"/>
          <w:szCs w:val="20"/>
        </w:rPr>
        <w:t>State law provides that an employer must pay the employee $40 for each day of work missed due to jury duty for the first 3 days of their jury assignment.  Meaning, the $40 dollars is payable as a daily wage ONLY for scheduled days missed due to being excused to attend jury duty AND ONLY for the first 3 d</w:t>
      </w:r>
      <w:r w:rsidR="00304455" w:rsidRPr="009C5C54">
        <w:rPr>
          <w:rFonts w:asciiTheme="minorHAnsi" w:hAnsiTheme="minorHAnsi"/>
          <w:sz w:val="20"/>
          <w:szCs w:val="20"/>
        </w:rPr>
        <w:t>ays of the jury duty assignment</w:t>
      </w:r>
    </w:p>
    <w:sectPr w:rsidR="008E0074" w:rsidRPr="009C5C54" w:rsidSect="00CD35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2C4"/>
    <w:multiLevelType w:val="hybridMultilevel"/>
    <w:tmpl w:val="1F08E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6B3A"/>
    <w:multiLevelType w:val="hybridMultilevel"/>
    <w:tmpl w:val="BEAE9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A30EE"/>
    <w:multiLevelType w:val="hybridMultilevel"/>
    <w:tmpl w:val="EF508378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3B476279"/>
    <w:multiLevelType w:val="hybridMultilevel"/>
    <w:tmpl w:val="17C8C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C0E19"/>
    <w:multiLevelType w:val="hybridMultilevel"/>
    <w:tmpl w:val="2A184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7E"/>
    <w:rsid w:val="00031565"/>
    <w:rsid w:val="000414E1"/>
    <w:rsid w:val="0023067E"/>
    <w:rsid w:val="00253A1D"/>
    <w:rsid w:val="002667C9"/>
    <w:rsid w:val="00304455"/>
    <w:rsid w:val="00412BBF"/>
    <w:rsid w:val="004828B0"/>
    <w:rsid w:val="005E2088"/>
    <w:rsid w:val="0060653B"/>
    <w:rsid w:val="006D0986"/>
    <w:rsid w:val="008719AA"/>
    <w:rsid w:val="008E0074"/>
    <w:rsid w:val="009C5C54"/>
    <w:rsid w:val="00A066CA"/>
    <w:rsid w:val="00A67A0B"/>
    <w:rsid w:val="00C600C8"/>
    <w:rsid w:val="00CC18FF"/>
    <w:rsid w:val="00CD3551"/>
    <w:rsid w:val="00D66F95"/>
    <w:rsid w:val="00D818C5"/>
    <w:rsid w:val="00EB7725"/>
    <w:rsid w:val="00F2686E"/>
    <w:rsid w:val="00FC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FE9AD"/>
  <w15:docId w15:val="{3399CC9D-7950-4B59-99B7-69A64514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67E"/>
    <w:pPr>
      <w:spacing w:after="0" w:line="240" w:lineRule="auto"/>
    </w:pPr>
    <w:rPr>
      <w:rFonts w:ascii="Tahoma" w:eastAsia="Times New Roman" w:hAnsi="Tahom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DD86E-FA12-45D6-8D9B-70C6BDAE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Chautauqua County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Carson, Megen</dc:creator>
  <cp:lastModifiedBy>Rissel, Jennifer</cp:lastModifiedBy>
  <cp:revision>14</cp:revision>
  <cp:lastPrinted>2016-02-22T14:50:00Z</cp:lastPrinted>
  <dcterms:created xsi:type="dcterms:W3CDTF">2016-03-17T13:24:00Z</dcterms:created>
  <dcterms:modified xsi:type="dcterms:W3CDTF">2022-11-17T16:19:00Z</dcterms:modified>
</cp:coreProperties>
</file>