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63" w:rsidRPr="00D46C8C" w:rsidRDefault="00B46F33" w:rsidP="00232B20">
      <w:pPr>
        <w:spacing w:after="0" w:line="240" w:lineRule="auto"/>
        <w:rPr>
          <w:b/>
        </w:rPr>
      </w:pPr>
      <w:r w:rsidRPr="00D46C8C">
        <w:rPr>
          <w:b/>
        </w:rPr>
        <w:t>Registered Professional Nurse II (Public Health) – Chautauqua County Government</w:t>
      </w:r>
    </w:p>
    <w:p w:rsidR="00B46F33" w:rsidRDefault="00B46F33" w:rsidP="00232B20">
      <w:pPr>
        <w:spacing w:after="0" w:line="240" w:lineRule="auto"/>
      </w:pPr>
      <w:r>
        <w:t>Department of Health and Human Services</w:t>
      </w:r>
    </w:p>
    <w:p w:rsidR="00B46F33" w:rsidRDefault="00B46F33" w:rsidP="00232B20">
      <w:pPr>
        <w:spacing w:after="0" w:line="240" w:lineRule="auto"/>
      </w:pPr>
    </w:p>
    <w:p w:rsidR="00B46F33" w:rsidRPr="00D46C8C" w:rsidRDefault="00B46F33" w:rsidP="00232B20">
      <w:pPr>
        <w:pStyle w:val="ConvertStyle2"/>
        <w:rPr>
          <w:rFonts w:ascii="Arial" w:hAnsi="Arial" w:cs="Arial"/>
          <w:sz w:val="20"/>
          <w:szCs w:val="20"/>
        </w:rPr>
      </w:pPr>
      <w:r w:rsidRPr="00D46C8C">
        <w:rPr>
          <w:rFonts w:ascii="Arial" w:hAnsi="Arial" w:cs="Arial"/>
          <w:sz w:val="20"/>
          <w:szCs w:val="20"/>
        </w:rPr>
        <w:t xml:space="preserve">Chautauqua County’s Department of Health and Human Services is looking to fill a </w:t>
      </w:r>
      <w:r w:rsidR="00A9032C" w:rsidRPr="00D46C8C">
        <w:rPr>
          <w:rFonts w:ascii="Arial" w:hAnsi="Arial" w:cs="Arial"/>
          <w:sz w:val="20"/>
          <w:szCs w:val="20"/>
        </w:rPr>
        <w:t xml:space="preserve">full-time </w:t>
      </w:r>
      <w:r w:rsidRPr="00D46C8C">
        <w:rPr>
          <w:rFonts w:ascii="Arial" w:hAnsi="Arial" w:cs="Arial"/>
          <w:sz w:val="20"/>
          <w:szCs w:val="20"/>
        </w:rPr>
        <w:t xml:space="preserve">Registered Professional Nurse II (Public Health) position to work within the Chautauqua County Jail in Mayville, NY. </w:t>
      </w:r>
      <w:r w:rsidR="00A9032C" w:rsidRPr="00D46C8C">
        <w:rPr>
          <w:rFonts w:ascii="Arial" w:hAnsi="Arial" w:cs="Arial"/>
          <w:sz w:val="20"/>
          <w:szCs w:val="20"/>
        </w:rPr>
        <w:t xml:space="preserve">Schedule is as assigned at 35 hours/week. </w:t>
      </w:r>
      <w:r w:rsidR="00EB3DF7" w:rsidRPr="00D46C8C">
        <w:rPr>
          <w:rFonts w:ascii="Arial" w:hAnsi="Arial" w:cs="Arial"/>
          <w:sz w:val="20"/>
          <w:szCs w:val="20"/>
        </w:rPr>
        <w:t xml:space="preserve">Salary range is $26.74 - $34.15/hour plus benefits. </w:t>
      </w:r>
      <w:r w:rsidR="00232B20">
        <w:rPr>
          <w:rFonts w:ascii="Arial" w:hAnsi="Arial" w:cs="Arial"/>
          <w:sz w:val="20"/>
          <w:szCs w:val="20"/>
        </w:rPr>
        <w:t>This position</w:t>
      </w:r>
      <w:r w:rsidRPr="00D46C8C">
        <w:rPr>
          <w:rFonts w:ascii="Arial" w:hAnsi="Arial" w:cs="Arial"/>
          <w:sz w:val="20"/>
          <w:szCs w:val="20"/>
        </w:rPr>
        <w:t xml:space="preserve"> is responsible for </w:t>
      </w:r>
      <w:r w:rsidRPr="00D46C8C">
        <w:rPr>
          <w:rFonts w:ascii="Arial" w:hAnsi="Arial" w:cs="Arial"/>
          <w:sz w:val="20"/>
          <w:szCs w:val="20"/>
        </w:rPr>
        <w:t>professional nursing care of patients</w:t>
      </w:r>
      <w:r w:rsidR="00A9032C" w:rsidRPr="00D46C8C">
        <w:rPr>
          <w:rFonts w:ascii="Arial" w:hAnsi="Arial" w:cs="Arial"/>
          <w:sz w:val="20"/>
          <w:szCs w:val="20"/>
        </w:rPr>
        <w:t>, carrying out public health services, and support of County related programs</w:t>
      </w:r>
      <w:r w:rsidRPr="00D46C8C">
        <w:rPr>
          <w:rFonts w:ascii="Arial" w:hAnsi="Arial" w:cs="Arial"/>
          <w:sz w:val="20"/>
          <w:szCs w:val="20"/>
        </w:rPr>
        <w:t xml:space="preserve"> </w:t>
      </w:r>
      <w:r w:rsidR="00EB3DF7" w:rsidRPr="00D46C8C">
        <w:rPr>
          <w:rFonts w:ascii="Arial" w:hAnsi="Arial" w:cs="Arial"/>
          <w:sz w:val="20"/>
          <w:szCs w:val="20"/>
        </w:rPr>
        <w:t xml:space="preserve">within the County Jail </w:t>
      </w:r>
      <w:r w:rsidRPr="00D46C8C">
        <w:rPr>
          <w:rFonts w:ascii="Arial" w:hAnsi="Arial" w:cs="Arial"/>
          <w:sz w:val="20"/>
          <w:szCs w:val="20"/>
        </w:rPr>
        <w:t>in accordance with established policies and procedures.</w:t>
      </w:r>
    </w:p>
    <w:p w:rsidR="00D46C8C" w:rsidRDefault="00D46C8C" w:rsidP="00232B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3DF7" w:rsidRPr="00232B20" w:rsidRDefault="00EB3DF7" w:rsidP="00232B2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32B20">
        <w:rPr>
          <w:rFonts w:ascii="Arial" w:hAnsi="Arial" w:cs="Arial"/>
          <w:b/>
          <w:sz w:val="20"/>
          <w:szCs w:val="20"/>
          <w:u w:val="single"/>
        </w:rPr>
        <w:t>Chautauqua County offers a comprehensive benefits package which includes:</w:t>
      </w:r>
    </w:p>
    <w:p w:rsidR="00D46C8C" w:rsidRPr="00D46C8C" w:rsidRDefault="00EB3DF7" w:rsidP="00232B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6C8C">
        <w:rPr>
          <w:rFonts w:ascii="Arial" w:hAnsi="Arial" w:cs="Arial"/>
          <w:sz w:val="20"/>
          <w:szCs w:val="20"/>
        </w:rPr>
        <w:t>Health Insurance (including Dental &amp; Vision plan)</w:t>
      </w:r>
      <w:r w:rsidR="00D46C8C" w:rsidRPr="00D46C8C">
        <w:rPr>
          <w:rFonts w:ascii="Arial" w:hAnsi="Arial" w:cs="Arial"/>
          <w:sz w:val="20"/>
          <w:szCs w:val="20"/>
        </w:rPr>
        <w:tab/>
        <w:t xml:space="preserve">        </w:t>
      </w:r>
      <w:r w:rsidR="00232B20">
        <w:rPr>
          <w:rFonts w:ascii="Arial" w:hAnsi="Arial" w:cs="Arial"/>
          <w:sz w:val="20"/>
          <w:szCs w:val="20"/>
        </w:rPr>
        <w:t xml:space="preserve">             </w:t>
      </w:r>
      <w:r w:rsidR="00D46C8C" w:rsidRPr="00D46C8C">
        <w:rPr>
          <w:rFonts w:ascii="Arial" w:hAnsi="Arial" w:cs="Arial"/>
          <w:sz w:val="20"/>
          <w:szCs w:val="20"/>
        </w:rPr>
        <w:t xml:space="preserve">- </w:t>
      </w:r>
      <w:r w:rsidR="00183BEA" w:rsidRPr="00D46C8C">
        <w:rPr>
          <w:rFonts w:ascii="Arial" w:hAnsi="Arial" w:cs="Arial"/>
          <w:sz w:val="20"/>
          <w:szCs w:val="20"/>
        </w:rPr>
        <w:t>13 Paid Holidays</w:t>
      </w:r>
    </w:p>
    <w:p w:rsidR="00EB3DF7" w:rsidRPr="00D46C8C" w:rsidRDefault="00EB3DF7" w:rsidP="00232B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6C8C">
        <w:rPr>
          <w:rFonts w:ascii="Arial" w:hAnsi="Arial" w:cs="Arial"/>
          <w:sz w:val="20"/>
          <w:szCs w:val="20"/>
        </w:rPr>
        <w:t xml:space="preserve">Health Savings Account (partially funded by the County) </w:t>
      </w:r>
      <w:r w:rsidR="00D46C8C" w:rsidRPr="00D46C8C">
        <w:rPr>
          <w:rFonts w:ascii="Arial" w:hAnsi="Arial" w:cs="Arial"/>
          <w:sz w:val="20"/>
          <w:szCs w:val="20"/>
        </w:rPr>
        <w:tab/>
        <w:t xml:space="preserve">        - V</w:t>
      </w:r>
      <w:r w:rsidR="00183BEA" w:rsidRPr="00D46C8C">
        <w:rPr>
          <w:rFonts w:ascii="Arial" w:hAnsi="Arial" w:cs="Arial"/>
          <w:sz w:val="20"/>
          <w:szCs w:val="20"/>
        </w:rPr>
        <w:t>acation &amp; Sick Time</w:t>
      </w:r>
    </w:p>
    <w:p w:rsidR="00EB3DF7" w:rsidRPr="00D46C8C" w:rsidRDefault="00EB3DF7" w:rsidP="00232B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6C8C">
        <w:rPr>
          <w:rFonts w:ascii="Arial" w:hAnsi="Arial" w:cs="Arial"/>
          <w:sz w:val="20"/>
          <w:szCs w:val="20"/>
        </w:rPr>
        <w:t>Flex Spending Account</w:t>
      </w:r>
      <w:r w:rsidR="00183BEA" w:rsidRPr="00D46C8C">
        <w:rPr>
          <w:rFonts w:ascii="Arial" w:hAnsi="Arial" w:cs="Arial"/>
          <w:sz w:val="20"/>
          <w:szCs w:val="20"/>
        </w:rPr>
        <w:tab/>
      </w:r>
      <w:r w:rsidR="00183BEA" w:rsidRPr="00D46C8C">
        <w:rPr>
          <w:rFonts w:ascii="Arial" w:hAnsi="Arial" w:cs="Arial"/>
          <w:sz w:val="20"/>
          <w:szCs w:val="20"/>
        </w:rPr>
        <w:tab/>
      </w:r>
      <w:r w:rsidR="00183BEA" w:rsidRPr="00D46C8C">
        <w:rPr>
          <w:rFonts w:ascii="Arial" w:hAnsi="Arial" w:cs="Arial"/>
          <w:sz w:val="20"/>
          <w:szCs w:val="20"/>
        </w:rPr>
        <w:tab/>
      </w:r>
      <w:r w:rsidR="00183BEA" w:rsidRPr="00D46C8C">
        <w:rPr>
          <w:rFonts w:ascii="Arial" w:hAnsi="Arial" w:cs="Arial"/>
          <w:sz w:val="20"/>
          <w:szCs w:val="20"/>
        </w:rPr>
        <w:tab/>
      </w:r>
      <w:r w:rsidR="00183BEA" w:rsidRPr="00D46C8C">
        <w:rPr>
          <w:rFonts w:ascii="Arial" w:hAnsi="Arial" w:cs="Arial"/>
          <w:sz w:val="20"/>
          <w:szCs w:val="20"/>
        </w:rPr>
        <w:tab/>
      </w:r>
      <w:r w:rsidR="00D46C8C" w:rsidRPr="00D46C8C">
        <w:rPr>
          <w:rFonts w:ascii="Arial" w:hAnsi="Arial" w:cs="Arial"/>
          <w:sz w:val="20"/>
          <w:szCs w:val="20"/>
        </w:rPr>
        <w:t xml:space="preserve">        - </w:t>
      </w:r>
      <w:r w:rsidR="00183BEA" w:rsidRPr="00D46C8C">
        <w:rPr>
          <w:rFonts w:ascii="Arial" w:hAnsi="Arial" w:cs="Arial"/>
          <w:sz w:val="20"/>
          <w:szCs w:val="20"/>
        </w:rPr>
        <w:t>Personal Days</w:t>
      </w:r>
    </w:p>
    <w:p w:rsidR="00183BEA" w:rsidRPr="00D46C8C" w:rsidRDefault="00183BEA" w:rsidP="00232B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6C8C">
        <w:rPr>
          <w:rFonts w:ascii="Arial" w:hAnsi="Arial" w:cs="Arial"/>
          <w:sz w:val="20"/>
          <w:szCs w:val="20"/>
        </w:rPr>
        <w:t>NYSLERS Pension</w:t>
      </w:r>
      <w:r w:rsidRPr="00D46C8C">
        <w:rPr>
          <w:rFonts w:ascii="Arial" w:hAnsi="Arial" w:cs="Arial"/>
          <w:sz w:val="20"/>
          <w:szCs w:val="20"/>
        </w:rPr>
        <w:tab/>
      </w:r>
      <w:r w:rsidRPr="00D46C8C">
        <w:rPr>
          <w:rFonts w:ascii="Arial" w:hAnsi="Arial" w:cs="Arial"/>
          <w:sz w:val="20"/>
          <w:szCs w:val="20"/>
        </w:rPr>
        <w:tab/>
      </w:r>
      <w:r w:rsidRPr="00D46C8C">
        <w:rPr>
          <w:rFonts w:ascii="Arial" w:hAnsi="Arial" w:cs="Arial"/>
          <w:sz w:val="20"/>
          <w:szCs w:val="20"/>
        </w:rPr>
        <w:tab/>
      </w:r>
      <w:r w:rsidRPr="00D46C8C">
        <w:rPr>
          <w:rFonts w:ascii="Arial" w:hAnsi="Arial" w:cs="Arial"/>
          <w:sz w:val="20"/>
          <w:szCs w:val="20"/>
        </w:rPr>
        <w:tab/>
      </w:r>
      <w:r w:rsidRPr="00D46C8C">
        <w:rPr>
          <w:rFonts w:ascii="Arial" w:hAnsi="Arial" w:cs="Arial"/>
          <w:sz w:val="20"/>
          <w:szCs w:val="20"/>
        </w:rPr>
        <w:tab/>
      </w:r>
      <w:r w:rsidR="00D46C8C" w:rsidRPr="00D46C8C">
        <w:rPr>
          <w:rFonts w:ascii="Arial" w:hAnsi="Arial" w:cs="Arial"/>
          <w:sz w:val="20"/>
          <w:szCs w:val="20"/>
        </w:rPr>
        <w:t xml:space="preserve">        </w:t>
      </w:r>
      <w:r w:rsidR="00232B20">
        <w:rPr>
          <w:rFonts w:ascii="Arial" w:hAnsi="Arial" w:cs="Arial"/>
          <w:sz w:val="20"/>
          <w:szCs w:val="20"/>
        </w:rPr>
        <w:t xml:space="preserve">             </w:t>
      </w:r>
      <w:r w:rsidR="00D46C8C" w:rsidRPr="00D46C8C">
        <w:rPr>
          <w:rFonts w:ascii="Arial" w:hAnsi="Arial" w:cs="Arial"/>
          <w:sz w:val="20"/>
          <w:szCs w:val="20"/>
        </w:rPr>
        <w:t xml:space="preserve">- </w:t>
      </w:r>
      <w:r w:rsidRPr="00D46C8C">
        <w:rPr>
          <w:rFonts w:ascii="Arial" w:hAnsi="Arial" w:cs="Arial"/>
          <w:sz w:val="20"/>
          <w:szCs w:val="20"/>
        </w:rPr>
        <w:t>NYS Deferred Compensation</w:t>
      </w:r>
    </w:p>
    <w:p w:rsidR="00A9032C" w:rsidRPr="00D46C8C" w:rsidRDefault="00D46C8C" w:rsidP="00232B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6C8C">
        <w:rPr>
          <w:rFonts w:ascii="Arial" w:hAnsi="Arial" w:cs="Arial"/>
          <w:sz w:val="20"/>
          <w:szCs w:val="20"/>
        </w:rPr>
        <w:t xml:space="preserve">Eligible for </w:t>
      </w:r>
      <w:r w:rsidR="00183BEA" w:rsidRPr="00D46C8C">
        <w:rPr>
          <w:rFonts w:ascii="Arial" w:hAnsi="Arial" w:cs="Arial"/>
          <w:sz w:val="20"/>
          <w:szCs w:val="20"/>
        </w:rPr>
        <w:t xml:space="preserve">Federal Public Service Loan Forgiveness </w:t>
      </w:r>
      <w:r w:rsidRPr="00D46C8C">
        <w:rPr>
          <w:rFonts w:ascii="Arial" w:hAnsi="Arial" w:cs="Arial"/>
          <w:sz w:val="20"/>
          <w:szCs w:val="20"/>
        </w:rPr>
        <w:tab/>
        <w:t xml:space="preserve">        - Wellness Program</w:t>
      </w:r>
    </w:p>
    <w:p w:rsidR="00232B20" w:rsidRDefault="00232B20" w:rsidP="00232B20">
      <w:pPr>
        <w:widowControl w:val="0"/>
        <w:tabs>
          <w:tab w:val="left" w:pos="720"/>
          <w:tab w:val="left" w:pos="14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A9032C" w:rsidRPr="00D46C8C" w:rsidRDefault="00A9032C" w:rsidP="00232B20">
      <w:pPr>
        <w:widowControl w:val="0"/>
        <w:tabs>
          <w:tab w:val="left" w:pos="720"/>
          <w:tab w:val="left" w:pos="14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46C8C">
        <w:rPr>
          <w:rFonts w:ascii="Arial" w:hAnsi="Arial" w:cs="Arial"/>
          <w:b/>
          <w:sz w:val="20"/>
          <w:szCs w:val="20"/>
          <w:u w:val="single"/>
        </w:rPr>
        <w:t>Minimum Qualifications:</w:t>
      </w:r>
      <w:r w:rsidRPr="00D46C8C">
        <w:rPr>
          <w:rFonts w:ascii="Arial" w:hAnsi="Arial" w:cs="Arial"/>
          <w:sz w:val="20"/>
          <w:szCs w:val="20"/>
        </w:rPr>
        <w:t xml:space="preserve">  </w:t>
      </w:r>
      <w:r w:rsidRPr="00D46C8C">
        <w:rPr>
          <w:rFonts w:ascii="Arial" w:eastAsia="Times New Roman" w:hAnsi="Arial" w:cs="Arial"/>
          <w:sz w:val="20"/>
          <w:szCs w:val="20"/>
        </w:rPr>
        <w:t>Possession of a license issued by the State of New York to practice as a Registered Professional Nurse at the time of application, appointment, and during service in this classification, and six (6) months experience as a Registered Professional Nurse.</w:t>
      </w:r>
    </w:p>
    <w:p w:rsidR="00A9032C" w:rsidRPr="00A9032C" w:rsidRDefault="00A9032C" w:rsidP="00232B20">
      <w:pPr>
        <w:tabs>
          <w:tab w:val="left" w:pos="720"/>
          <w:tab w:val="left" w:pos="14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A9032C">
        <w:rPr>
          <w:rFonts w:ascii="Arial" w:eastAsia="Times New Roman" w:hAnsi="Arial" w:cs="Arial"/>
          <w:i/>
          <w:sz w:val="20"/>
          <w:szCs w:val="20"/>
          <w:u w:val="single"/>
        </w:rPr>
        <w:t>NOTE</w:t>
      </w:r>
      <w:r w:rsidRPr="00A9032C">
        <w:rPr>
          <w:rFonts w:ascii="Arial" w:eastAsia="Times New Roman" w:hAnsi="Arial" w:cs="Arial"/>
          <w:i/>
          <w:sz w:val="20"/>
          <w:szCs w:val="20"/>
        </w:rPr>
        <w:t>:  Candidates who possess credentials from other states for which New York maintains reciprocity will be approved conditionally pending proof of New York State Certification.</w:t>
      </w:r>
    </w:p>
    <w:p w:rsidR="00D46C8C" w:rsidRDefault="00D46C8C" w:rsidP="00232B2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32B20" w:rsidRDefault="00D46C8C" w:rsidP="00232B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C8C">
        <w:rPr>
          <w:rFonts w:ascii="Arial" w:hAnsi="Arial" w:cs="Arial"/>
          <w:b/>
          <w:sz w:val="20"/>
          <w:szCs w:val="20"/>
          <w:u w:val="single"/>
        </w:rPr>
        <w:t>Application Process</w:t>
      </w:r>
      <w:r w:rsidRPr="00D46C8C">
        <w:rPr>
          <w:rFonts w:ascii="Arial" w:hAnsi="Arial" w:cs="Arial"/>
          <w:sz w:val="20"/>
          <w:szCs w:val="20"/>
        </w:rPr>
        <w:t xml:space="preserve">: </w:t>
      </w:r>
      <w:r w:rsidRPr="00D46C8C">
        <w:rPr>
          <w:rFonts w:ascii="Arial" w:hAnsi="Arial" w:cs="Arial"/>
          <w:sz w:val="20"/>
          <w:szCs w:val="20"/>
        </w:rPr>
        <w:t xml:space="preserve">Interested candidates must complete an original Chautauqua County Government Application for Employment/Examination available on the county’s website: chqgov.com and return it to Chautauqua County Department of Human Resources, </w:t>
      </w:r>
      <w:proofErr w:type="spellStart"/>
      <w:r w:rsidRPr="00D46C8C">
        <w:rPr>
          <w:rFonts w:ascii="Arial" w:hAnsi="Arial" w:cs="Arial"/>
          <w:sz w:val="20"/>
          <w:szCs w:val="20"/>
        </w:rPr>
        <w:t>Gerace</w:t>
      </w:r>
      <w:proofErr w:type="spellEnd"/>
      <w:r w:rsidRPr="00D46C8C">
        <w:rPr>
          <w:rFonts w:ascii="Arial" w:hAnsi="Arial" w:cs="Arial"/>
          <w:sz w:val="20"/>
          <w:szCs w:val="20"/>
        </w:rPr>
        <w:t xml:space="preserve"> Office Building – Room 144, 3 North Erie St, Mayville, NY 14757. </w:t>
      </w:r>
    </w:p>
    <w:p w:rsidR="00232B20" w:rsidRDefault="00232B20" w:rsidP="00232B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6F33" w:rsidRPr="00D46C8C" w:rsidRDefault="00D46C8C" w:rsidP="00232B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46C8C">
        <w:rPr>
          <w:rFonts w:ascii="Arial" w:hAnsi="Arial" w:cs="Arial"/>
          <w:sz w:val="20"/>
          <w:szCs w:val="20"/>
        </w:rPr>
        <w:t>Chautauqua County Government is an Equal Opportunity Employer</w:t>
      </w:r>
      <w:bookmarkStart w:id="0" w:name="_GoBack"/>
      <w:bookmarkEnd w:id="0"/>
    </w:p>
    <w:sectPr w:rsidR="00B46F33" w:rsidRPr="00D4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KCPAE+CourierNewPS">
    <w:altName w:val="Courier New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D8A"/>
    <w:multiLevelType w:val="hybridMultilevel"/>
    <w:tmpl w:val="BA40C728"/>
    <w:lvl w:ilvl="0" w:tplc="084231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B6A38"/>
    <w:multiLevelType w:val="hybridMultilevel"/>
    <w:tmpl w:val="735627A6"/>
    <w:lvl w:ilvl="0" w:tplc="484CF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D68CE"/>
    <w:multiLevelType w:val="hybridMultilevel"/>
    <w:tmpl w:val="09181B3E"/>
    <w:lvl w:ilvl="0" w:tplc="484CF52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33"/>
    <w:rsid w:val="00183BEA"/>
    <w:rsid w:val="00232B20"/>
    <w:rsid w:val="00A9032C"/>
    <w:rsid w:val="00B46F33"/>
    <w:rsid w:val="00D46C8C"/>
    <w:rsid w:val="00EB3DF7"/>
    <w:rsid w:val="00F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AFA0"/>
  <w15:chartTrackingRefBased/>
  <w15:docId w15:val="{DB7FAB21-A435-4848-A8DF-56C09DC2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ertStyle2">
    <w:name w:val="ConvertStyle2"/>
    <w:basedOn w:val="Normal"/>
    <w:next w:val="Normal"/>
    <w:uiPriority w:val="99"/>
    <w:rsid w:val="00B46F33"/>
    <w:pPr>
      <w:autoSpaceDE w:val="0"/>
      <w:autoSpaceDN w:val="0"/>
      <w:adjustRightInd w:val="0"/>
      <w:spacing w:after="0" w:line="240" w:lineRule="auto"/>
    </w:pPr>
    <w:rPr>
      <w:rFonts w:ascii="NKCPAE+CourierNewPS" w:eastAsia="Times New Roman" w:hAnsi="NKCPAE+CourierNewP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Ardillo, Sharon</dc:creator>
  <cp:keywords/>
  <dc:description/>
  <cp:lastModifiedBy>Ardillo, Sharon</cp:lastModifiedBy>
  <cp:revision>1</cp:revision>
  <dcterms:created xsi:type="dcterms:W3CDTF">2023-02-01T14:37:00Z</dcterms:created>
  <dcterms:modified xsi:type="dcterms:W3CDTF">2023-02-01T15:06:00Z</dcterms:modified>
</cp:coreProperties>
</file>